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7674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</w:p>
    <w:p w14:paraId="4F71484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化学反应的热效应</w:t>
      </w:r>
    </w:p>
    <w:p w14:paraId="47EEF548">
      <w:pPr>
        <w:jc w:val="center"/>
        <w:rPr>
          <w:rFonts w:hint="eastAsia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化学反应的焓变 热化学方程式</w:t>
      </w:r>
    </w:p>
    <w:p w14:paraId="3544A00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4BCE4D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、反应热与焓变</w:t>
      </w:r>
    </w:p>
    <w:p w14:paraId="7DA40F4D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1．内能、焓、焓变</w:t>
      </w:r>
    </w:p>
    <w:p w14:paraId="19EBFF33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(1)内能(符号为</w:t>
      </w:r>
      <w:r>
        <w:rPr>
          <w:rFonts w:ascii="Times New Roman" w:hAnsi="Times New Roman" w:eastAsia="宋体" w:cs="Times New Roman"/>
          <w:i/>
        </w:rPr>
        <w:t>U</w:t>
      </w:r>
      <w:r>
        <w:rPr>
          <w:rFonts w:ascii="Times New Roman" w:hAnsi="Times New Roman" w:eastAsia="宋体" w:cs="Times New Roman"/>
        </w:rPr>
        <w:t>)：体系内物质的各种能量的总和，受</w:t>
      </w:r>
      <w:r>
        <w:rPr>
          <w:rFonts w:hint="eastAsia" w:ascii="Times New Roman" w:hAnsi="Times New Roman" w:eastAsia="宋体" w:cs="Times New Roman"/>
          <w:u w:val="thick"/>
        </w:rPr>
        <w:t xml:space="preserve">            </w:t>
      </w:r>
      <w:r>
        <w:rPr>
          <w:rFonts w:ascii="Times New Roman" w:hAnsi="Times New Roman" w:eastAsia="宋体" w:cs="Times New Roman"/>
        </w:rPr>
        <w:t>、</w:t>
      </w:r>
      <w:r>
        <w:rPr>
          <w:rFonts w:hint="eastAsia" w:ascii="Times New Roman" w:hAnsi="Times New Roman" w:eastAsia="宋体" w:cs="Times New Roman"/>
          <w:u w:val="thick"/>
        </w:rPr>
        <w:t xml:space="preserve">           </w:t>
      </w:r>
      <w:r>
        <w:rPr>
          <w:rFonts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  <w:u w:val="thick"/>
        </w:rPr>
        <w:t xml:space="preserve">                  </w:t>
      </w:r>
      <w:r>
        <w:rPr>
          <w:rFonts w:ascii="Times New Roman" w:hAnsi="Times New Roman" w:eastAsia="宋体" w:cs="Times New Roman"/>
        </w:rPr>
        <w:t>等影响。</w:t>
      </w:r>
    </w:p>
    <w:p w14:paraId="0DAA15AE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(2)焓(符号为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)：与内能有关的物理量。</w:t>
      </w:r>
    </w:p>
    <w:p w14:paraId="510E78FF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(3)焓变：在</w:t>
      </w:r>
      <w:r>
        <w:rPr>
          <w:rFonts w:hint="eastAsia" w:ascii="Times New Roman" w:hAnsi="Times New Roman" w:eastAsia="宋体" w:cs="Times New Roman"/>
          <w:u w:val="thick"/>
        </w:rPr>
        <w:t xml:space="preserve">     </w:t>
      </w:r>
      <w:r>
        <w:rPr>
          <w:rFonts w:ascii="Times New Roman" w:hAnsi="Times New Roman" w:eastAsia="宋体" w:cs="Times New Roman"/>
        </w:rPr>
        <w:t>条件下进行的化学反应(严格地说，对反应体系做功还有限定，中学阶段一般不考虑)，其反应热等于反应的焓变，符号：Δ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，单位：</w:t>
      </w:r>
      <w:r>
        <w:rPr>
          <w:rFonts w:hint="eastAsia" w:ascii="Times New Roman" w:hAnsi="Times New Roman" w:eastAsia="宋体" w:cs="Times New Roman"/>
          <w:u w:val="thick"/>
        </w:rPr>
        <w:t xml:space="preserve">           </w:t>
      </w:r>
      <w:r>
        <w:rPr>
          <w:rFonts w:ascii="Times New Roman" w:hAnsi="Times New Roman" w:eastAsia="宋体" w:cs="Times New Roman"/>
        </w:rPr>
        <w:t>(或</w:t>
      </w:r>
      <w:r>
        <w:rPr>
          <w:rFonts w:hint="eastAsia" w:ascii="Times New Roman" w:hAnsi="Times New Roman" w:eastAsia="宋体" w:cs="Times New Roman"/>
          <w:u w:val="thick"/>
        </w:rPr>
        <w:t xml:space="preserve">             </w:t>
      </w:r>
      <w:r>
        <w:rPr>
          <w:rFonts w:ascii="Times New Roman" w:hAnsi="Times New Roman" w:eastAsia="宋体" w:cs="Times New Roman"/>
        </w:rPr>
        <w:t>)。</w:t>
      </w:r>
    </w:p>
    <w:p w14:paraId="33449EBC">
      <w:pPr>
        <w:pStyle w:val="11"/>
        <w:tabs>
          <w:tab w:val="left" w:pos="4139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(4)反应热与焓变的关系</w:t>
      </w:r>
    </w:p>
    <w:p w14:paraId="6A8A72CD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679575" cy="556260"/>
            <wp:effectExtent l="0" t="0" r="158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320E0">
      <w:pPr>
        <w:pStyle w:val="11"/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2．化学反应过程中能量变化的原因</w:t>
      </w:r>
    </w:p>
    <w:p w14:paraId="61F11B9F">
      <w:pPr>
        <w:pStyle w:val="11"/>
        <w:tabs>
          <w:tab w:val="left" w:pos="4139"/>
        </w:tabs>
        <w:spacing w:line="40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（1）从微观角度认识反应热的实质</w:t>
      </w:r>
    </w:p>
    <w:p w14:paraId="79BD9254">
      <w:pPr>
        <w:pStyle w:val="11"/>
        <w:tabs>
          <w:tab w:val="left" w:pos="4139"/>
        </w:tabs>
        <w:spacing w:line="360" w:lineRule="auto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以H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(g)＋Cl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(g)</w:t>
      </w:r>
      <w:r>
        <w:rPr>
          <w:rFonts w:ascii="Times New Roman" w:hAnsi="Times New Roman" w:eastAsia="宋体" w:cs="Times New Roman"/>
          <w:spacing w:val="-16"/>
        </w:rPr>
        <w:t>==</w:t>
      </w:r>
      <w:r>
        <w:rPr>
          <w:rFonts w:ascii="Times New Roman" w:hAnsi="Times New Roman" w:eastAsia="宋体" w:cs="Times New Roman"/>
        </w:rPr>
        <w:t>=2HCl(g)(25 ℃，101 kPa下)的能量变化为例，填写下表中的空白。</w:t>
      </w:r>
    </w:p>
    <w:p w14:paraId="78A38C1C">
      <w:pPr>
        <w:pStyle w:val="11"/>
        <w:tabs>
          <w:tab w:val="left" w:pos="4139"/>
        </w:tabs>
        <w:spacing w:line="360" w:lineRule="auto"/>
        <w:contextualSpacing/>
        <w:jc w:val="center"/>
        <w:rPr>
          <w:rFonts w:ascii="Times New Roman" w:hAnsi="Times New Roman" w:eastAsia="宋体" w:cs="Times New Roman"/>
          <w:lang w:val="fr-FR"/>
        </w:rPr>
      </w:pPr>
      <w:r>
        <w:rPr>
          <w:rFonts w:ascii="Times New Roman" w:hAnsi="Times New Roman" w:eastAsia="宋体" w:cs="Times New Roman"/>
          <w:lang w:val="fr-FR"/>
        </w:rPr>
        <w:drawing>
          <wp:inline distT="0" distB="0" distL="0" distR="0">
            <wp:extent cx="1547495" cy="751205"/>
            <wp:effectExtent l="0" t="0" r="14605" b="10795"/>
            <wp:docPr id="19654275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427513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928"/>
        <w:gridCol w:w="4361"/>
      </w:tblGrid>
      <w:tr w14:paraId="139F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restart"/>
            <w:shd w:val="clear" w:color="auto" w:fill="auto"/>
            <w:vAlign w:val="center"/>
          </w:tcPr>
          <w:p w14:paraId="35430815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化学键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6799D57C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反应中能量变化</w:t>
            </w:r>
          </w:p>
        </w:tc>
      </w:tr>
      <w:tr w14:paraId="3884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vMerge w:val="continue"/>
            <w:shd w:val="clear" w:color="auto" w:fill="auto"/>
            <w:vAlign w:val="center"/>
          </w:tcPr>
          <w:p w14:paraId="76139C55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14:paraId="69615047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 molA—B化学键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5551A71B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反应中能量变化</w:t>
            </w:r>
          </w:p>
        </w:tc>
      </w:tr>
      <w:tr w14:paraId="4BCB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53CFFDE5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H—H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D4C14B4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吸收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vMerge w:val="restart"/>
            <w:shd w:val="clear" w:color="auto" w:fill="auto"/>
            <w:vAlign w:val="center"/>
          </w:tcPr>
          <w:p w14:paraId="1AC3276B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共吸收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</w:tr>
      <w:tr w14:paraId="4B0B1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68999173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Cl—Cl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66DDD70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吸收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vMerge w:val="continue"/>
            <w:shd w:val="clear" w:color="auto" w:fill="auto"/>
            <w:vAlign w:val="center"/>
          </w:tcPr>
          <w:p w14:paraId="1FD50AC6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DC63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034FA148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H—Cl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0EAF1CB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放出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  <w:tc>
          <w:tcPr>
            <w:tcW w:w="4361" w:type="dxa"/>
            <w:shd w:val="clear" w:color="auto" w:fill="auto"/>
            <w:vAlign w:val="center"/>
          </w:tcPr>
          <w:p w14:paraId="704AB9C9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共放出</w:t>
            </w:r>
            <w:r>
              <w:rPr>
                <w:rFonts w:hint="eastAsia" w:ascii="Times New Roman" w:hAnsi="Times New Roman" w:eastAsia="宋体" w:cs="Times New Roman"/>
                <w:u w:val="thick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</w:rPr>
              <w:t>kJ</w:t>
            </w:r>
          </w:p>
        </w:tc>
      </w:tr>
      <w:tr w14:paraId="5501F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2" w:type="dxa"/>
            <w:shd w:val="clear" w:color="auto" w:fill="auto"/>
            <w:vAlign w:val="center"/>
          </w:tcPr>
          <w:p w14:paraId="385E3149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结论</w:t>
            </w:r>
          </w:p>
        </w:tc>
        <w:tc>
          <w:tcPr>
            <w:tcW w:w="6289" w:type="dxa"/>
            <w:gridSpan w:val="2"/>
            <w:shd w:val="clear" w:color="auto" w:fill="auto"/>
            <w:vAlign w:val="center"/>
          </w:tcPr>
          <w:p w14:paraId="109591AB">
            <w:pPr>
              <w:pStyle w:val="11"/>
              <w:tabs>
                <w:tab w:val="left" w:pos="4139"/>
              </w:tabs>
              <w:spacing w:line="360" w:lineRule="auto"/>
              <w:contextualSpacing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(g)＋Cl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(g)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=2HCl(g)的反应热Δ</w:t>
            </w:r>
            <w:r>
              <w:rPr>
                <w:rFonts w:ascii="Times New Roman" w:hAnsi="Times New Roman" w:eastAsia="宋体" w:cs="Times New Roman"/>
                <w:i/>
              </w:rPr>
              <w:t>H</w:t>
            </w:r>
            <w:r>
              <w:rPr>
                <w:rFonts w:ascii="Times New Roman" w:hAnsi="Times New Roman" w:eastAsia="宋体" w:cs="Times New Roman"/>
              </w:rPr>
              <w:t>＝</w:t>
            </w:r>
            <w:r>
              <w:rPr>
                <w:rFonts w:hint="eastAsia" w:ascii="Times New Roman" w:hAnsi="Times New Roman" w:eastAsia="宋体" w:cs="Times New Roman"/>
                <w:b/>
                <w:bCs/>
              </w:rPr>
              <w:t>________________</w:t>
            </w:r>
            <w:r>
              <w:rPr>
                <w:rFonts w:hint="eastAsia" w:ascii="Times New Roman" w:hAnsi="Times New Roman" w:eastAsia="宋体" w:cs="Times New Roman"/>
                <w:b/>
                <w:bCs/>
                <w:u w:val="doub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u w:val="doub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</w:rPr>
              <w:t xml:space="preserve">  </w:t>
            </w:r>
          </w:p>
        </w:tc>
      </w:tr>
    </w:tbl>
    <w:p w14:paraId="48C3E06B">
      <w:pPr>
        <w:pStyle w:val="11"/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(2)宏观角度：从反应物和生成物的总能量相对大小的角度分析</w:t>
      </w:r>
    </w:p>
    <w:p w14:paraId="1D8540FD">
      <w:pPr>
        <w:pStyle w:val="11"/>
        <w:tabs>
          <w:tab w:val="left" w:pos="4620"/>
        </w:tabs>
        <w:spacing w:line="420" w:lineRule="exact"/>
        <w:contextualSpacing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化学反应中反应物的总能量大于生成物的总能量，反应物转化为生成物时放出热量，则为放热反应，规定放热反应的Δ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为“－”；反之，则为吸热反应，规定吸热反应的Δ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为“＋”。如图所示为化学变化过程中的能量变化。</w:t>
      </w:r>
    </w:p>
    <w:p w14:paraId="1C1AF4C4">
      <w:pPr>
        <w:pStyle w:val="11"/>
        <w:tabs>
          <w:tab w:val="left" w:pos="4620"/>
        </w:tabs>
        <w:contextualSpacing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245995" cy="994410"/>
            <wp:effectExtent l="0" t="0" r="1905" b="15240"/>
            <wp:docPr id="4496866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8661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599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CC84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、热化学方程式</w:t>
      </w:r>
    </w:p>
    <w:p w14:paraId="3E0C847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1.含义：表明化学反应所释放或吸收的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的化学方程式,叫作热化学方程式。 </w:t>
      </w:r>
    </w:p>
    <w:p w14:paraId="0143A5C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2.意义：不仅表示化学反应中的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变化,也表明了化学反应中的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变化。 </w:t>
      </w:r>
    </w:p>
    <w:p w14:paraId="1B3C5CA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例如:H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2HCl(g)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=-184.6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-1776095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表明在25 ℃、101 kPa下,1 mol 气态H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与1 mol 气态Cl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反应生成2 mol 气态HCl时,放出184.6 kJ的热量。</w:t>
      </w:r>
    </w:p>
    <w:p w14:paraId="75BB287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三</w:t>
      </w:r>
      <w:r>
        <w:rPr>
          <w:rFonts w:ascii="Times New Roman" w:hAnsi="Times New Roman" w:eastAsia="宋体" w:cs="Times New Roman"/>
          <w:b/>
          <w:bCs/>
          <w:sz w:val="22"/>
        </w:rPr>
        <w:t>、燃烧热</w:t>
      </w:r>
    </w:p>
    <w:p w14:paraId="280C529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1.定义</w:t>
      </w:r>
    </w:p>
    <w:p w14:paraId="7BC9DFC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时,1 mol纯物质完全燃烧生成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</w:t>
      </w:r>
      <w:r>
        <w:rPr>
          <w:rFonts w:ascii="Times New Roman" w:hAnsi="Times New Roman" w:eastAsia="宋体" w:cs="Times New Roman"/>
          <w:szCs w:val="21"/>
        </w:rPr>
        <w:t>时所放出的热量,单位为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A9B66A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(1)条件: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6BD204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(2)可燃物的用量: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08D26C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(3)指定产物:碳元素变为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,氢元素变为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,硫元素变为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,氮元素变为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等。 </w:t>
      </w:r>
    </w:p>
    <w:p w14:paraId="621677D6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(4)含义:如H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的含义是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                                                                       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1300462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2.表达方式 </w:t>
      </w:r>
    </w:p>
    <w:p w14:paraId="0C8F1D5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(1)符号表达:物质燃烧一定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热量,用Δ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表示时,一定为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值,如H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6965FCD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(2)语言叙述:在用语言叙述时,不带“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-</w:t>
      </w:r>
      <w:r>
        <w:rPr>
          <w:rFonts w:ascii="Times New Roman" w:hAnsi="Times New Roman" w:eastAsia="宋体" w:cs="Times New Roman"/>
          <w:szCs w:val="21"/>
        </w:rPr>
        <w:t>”,如H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的燃烧热为285.8 kJ 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8A149E1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正误辨析：</w:t>
      </w:r>
    </w:p>
    <w:p w14:paraId="2E9BEFB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(g)+2O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(g)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=-890.3 kJ。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F47208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(2)在101 kPa下,1 mol纯物质完全燃烧所放出的热量就是其燃烧热。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6B8DDD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(3)已知2H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=-483.6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,则氢气的燃烧热Δ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=-241.8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D22B34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1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</m:oMath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a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i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,则反应热的关系:2</w:t>
      </w:r>
      <w:r>
        <w:rPr>
          <w:rFonts w:ascii="Times New Roman" w:hAnsi="Times New Roman" w:eastAsia="宋体" w:cs="Times New Roman"/>
          <w:i/>
          <w:szCs w:val="21"/>
        </w:rPr>
        <w:t>a&lt;b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743A905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(5)氢气的燃烧热为285.8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,则电解水的热化学方程式为2H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O(l)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=+285.8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9B7E794">
      <w:pPr>
        <w:spacing w:line="360" w:lineRule="auto"/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(6)500 ℃、30 MPa下,将0.5 mol 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和1.5 mol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置于密闭的容器中充分反应生成NH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(g),放热19.3 kJ,热化学方程式为N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=-38.6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45B0E1" w:themeColor="accent1" w:themeTint="99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5FDEF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00036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6ACA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D8BBA">
    <w:pPr>
      <w:pStyle w:val="1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</w:t>
    </w: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</w:rPr>
      <w:t>刷题 化学 选择性必修1 化学反应原理 LK》使用</w:t>
    </w:r>
  </w:p>
  <w:bookmarkEnd w:id="0"/>
  <w:p w14:paraId="4CFA5D77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E30F4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13734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93227"/>
    <w:rsid w:val="000940AB"/>
    <w:rsid w:val="00155F19"/>
    <w:rsid w:val="00405D4B"/>
    <w:rsid w:val="00415382"/>
    <w:rsid w:val="0049334A"/>
    <w:rsid w:val="005614E4"/>
    <w:rsid w:val="007178BD"/>
    <w:rsid w:val="007742E5"/>
    <w:rsid w:val="007E24E9"/>
    <w:rsid w:val="00947136"/>
    <w:rsid w:val="00A65F3E"/>
    <w:rsid w:val="00BD7A36"/>
    <w:rsid w:val="00CD15D8"/>
    <w:rsid w:val="00D455EF"/>
    <w:rsid w:val="00D50590"/>
    <w:rsid w:val="00D93227"/>
    <w:rsid w:val="0AA83432"/>
    <w:rsid w:val="0B0E1409"/>
    <w:rsid w:val="205933E7"/>
    <w:rsid w:val="33B4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1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1339</Characters>
  <Lines>46</Lines>
  <Paragraphs>71</Paragraphs>
  <TotalTime>0</TotalTime>
  <ScaleCrop>false</ScaleCrop>
  <LinksUpToDate>false</LinksUpToDate>
  <CharactersWithSpaces>1848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2025-04-02T01:19:00Z</dcterms:created>
  <dc:creator>8618080071290</dc:creator>
  <cp:lastModifiedBy>刘岩</cp:lastModifiedBy>
  <dcterms:modified xsi:type="dcterms:W3CDTF">2026-03-20T01:28:41Z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814494B02A5049C189E743F4CD253C01_12</vt:lpwstr>
  </property>
</Properties>
</file>